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2" w:type="dxa"/>
        <w:tblBorders>
          <w:bottom w:val="single" w:sz="2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2"/>
        <w:gridCol w:w="150"/>
        <w:gridCol w:w="150"/>
      </w:tblGrid>
      <w:tr w:rsidR="00CA18D8" w:rsidRPr="00CA18D8" w:rsidTr="00CA18D8">
        <w:trPr>
          <w:gridAfter w:val="1"/>
          <w:wAfter w:w="15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18D8" w:rsidRPr="00CA18D8" w:rsidRDefault="00CA18D8" w:rsidP="00CA18D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</w:pPr>
          </w:p>
          <w:tbl>
            <w:tblPr>
              <w:tblW w:w="993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32"/>
            </w:tblGrid>
            <w:tr w:rsidR="00CA18D8" w:rsidRPr="00CA18D8">
              <w:tc>
                <w:tcPr>
                  <w:tcW w:w="0" w:type="auto"/>
                  <w:vAlign w:val="center"/>
                  <w:hideMark/>
                </w:tcPr>
                <w:p w:rsidR="00CA18D8" w:rsidRPr="00CA18D8" w:rsidRDefault="00CA18D8" w:rsidP="00CA18D8">
                  <w:pPr>
                    <w:pBdr>
                      <w:bottom w:val="single" w:sz="6" w:space="2" w:color="B7B7B7"/>
                    </w:pBd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hyperlink r:id="rId5" w:history="1">
                    <w:r w:rsidRPr="00CA18D8">
                      <w:rPr>
                        <w:rFonts w:ascii="Times New Roman" w:eastAsia="Times New Roman" w:hAnsi="Times New Roman" w:cs="Times New Roman"/>
                        <w:b/>
                        <w:bCs/>
                        <w:color w:val="3C7C41"/>
                        <w:sz w:val="27"/>
                        <w:szCs w:val="27"/>
                        <w:lang w:eastAsia="ru-RU"/>
                      </w:rPr>
                      <w:t>С 17 по 23 февраля 2025 года на территории обслуживания МО МВД России «</w:t>
                    </w:r>
                    <w:proofErr w:type="spellStart"/>
                    <w:r w:rsidRPr="00CA18D8">
                      <w:rPr>
                        <w:rFonts w:ascii="Times New Roman" w:eastAsia="Times New Roman" w:hAnsi="Times New Roman" w:cs="Times New Roman"/>
                        <w:b/>
                        <w:bCs/>
                        <w:color w:val="3C7C41"/>
                        <w:sz w:val="27"/>
                        <w:szCs w:val="27"/>
                        <w:lang w:eastAsia="ru-RU"/>
                      </w:rPr>
                      <w:t>Рубцовский</w:t>
                    </w:r>
                    <w:proofErr w:type="spellEnd"/>
                    <w:r w:rsidRPr="00CA18D8">
                      <w:rPr>
                        <w:rFonts w:ascii="Times New Roman" w:eastAsia="Times New Roman" w:hAnsi="Times New Roman" w:cs="Times New Roman"/>
                        <w:b/>
                        <w:bCs/>
                        <w:color w:val="3C7C41"/>
                        <w:sz w:val="27"/>
                        <w:szCs w:val="27"/>
                        <w:lang w:eastAsia="ru-RU"/>
                      </w:rPr>
                      <w:t>» зарегистрировано 14 дорожно-транспортных происшествий без пострадавших.</w:t>
                    </w:r>
                  </w:hyperlink>
                </w:p>
                <w:p w:rsidR="00CA18D8" w:rsidRPr="00CA18D8" w:rsidRDefault="00CA18D8" w:rsidP="00CA18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ru-RU"/>
                    </w:rPr>
                  </w:pPr>
                  <w:r w:rsidRPr="00CA18D8">
                    <w:rPr>
                      <w:rFonts w:ascii="Times New Roman" w:eastAsia="Times New Roman" w:hAnsi="Times New Roman" w:cs="Times New Roman"/>
                      <w:color w:val="666666"/>
                      <w:sz w:val="19"/>
                      <w:szCs w:val="19"/>
                      <w:lang w:eastAsia="ru-RU"/>
                    </w:rPr>
                    <w:t xml:space="preserve">Опубликовано </w:t>
                  </w:r>
                  <w:proofErr w:type="spellStart"/>
                  <w:r w:rsidRPr="00CA18D8">
                    <w:rPr>
                      <w:rFonts w:ascii="Times New Roman" w:eastAsia="Times New Roman" w:hAnsi="Times New Roman" w:cs="Times New Roman"/>
                      <w:color w:val="666666"/>
                      <w:sz w:val="19"/>
                      <w:szCs w:val="19"/>
                      <w:lang w:eastAsia="ru-RU"/>
                    </w:rPr>
                    <w:t>re_user</w:t>
                  </w:r>
                  <w:proofErr w:type="spellEnd"/>
                  <w:r w:rsidRPr="00CA18D8">
                    <w:rPr>
                      <w:rFonts w:ascii="Times New Roman" w:eastAsia="Times New Roman" w:hAnsi="Times New Roman" w:cs="Times New Roman"/>
                      <w:color w:val="666666"/>
                      <w:sz w:val="19"/>
                      <w:szCs w:val="19"/>
                      <w:lang w:eastAsia="ru-RU"/>
                    </w:rPr>
                    <w:t xml:space="preserve"> в </w:t>
                  </w:r>
                  <w:proofErr w:type="spellStart"/>
                  <w:r w:rsidRPr="00CA18D8">
                    <w:rPr>
                      <w:rFonts w:ascii="Times New Roman" w:eastAsia="Times New Roman" w:hAnsi="Times New Roman" w:cs="Times New Roman"/>
                      <w:color w:val="666666"/>
                      <w:sz w:val="19"/>
                      <w:szCs w:val="19"/>
                      <w:lang w:eastAsia="ru-RU"/>
                    </w:rPr>
                    <w:t>Пнд</w:t>
                  </w:r>
                  <w:proofErr w:type="spellEnd"/>
                  <w:r w:rsidRPr="00CA18D8">
                    <w:rPr>
                      <w:rFonts w:ascii="Times New Roman" w:eastAsia="Times New Roman" w:hAnsi="Times New Roman" w:cs="Times New Roman"/>
                      <w:color w:val="666666"/>
                      <w:sz w:val="19"/>
                      <w:szCs w:val="19"/>
                      <w:lang w:eastAsia="ru-RU"/>
                    </w:rPr>
                    <w:t>, 24/02/2025 - 10:28</w:t>
                  </w:r>
                  <w:r w:rsidRPr="00CA18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A18D8" w:rsidRPr="00CA18D8" w:rsidRDefault="00CA18D8" w:rsidP="00CA18D8">
                  <w:pPr>
                    <w:numPr>
                      <w:ilvl w:val="0"/>
                      <w:numId w:val="1"/>
                    </w:numPr>
                    <w:spacing w:after="0" w:line="384" w:lineRule="atLeast"/>
                    <w:ind w:left="0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4"/>
                      <w:lang w:eastAsia="ru-RU"/>
                    </w:rPr>
                  </w:pPr>
                  <w:hyperlink r:id="rId6" w:tooltip="" w:history="1">
                    <w:r w:rsidRPr="00CA18D8">
                      <w:rPr>
                        <w:rFonts w:ascii="Times New Roman" w:eastAsia="Times New Roman" w:hAnsi="Times New Roman" w:cs="Times New Roman"/>
                        <w:b/>
                        <w:bCs/>
                        <w:color w:val="3C7C41"/>
                        <w:sz w:val="19"/>
                        <w:szCs w:val="19"/>
                        <w:lang w:eastAsia="ru-RU"/>
                      </w:rPr>
                      <w:t>Безопасность дорожного движения</w:t>
                    </w:r>
                  </w:hyperlink>
                </w:p>
              </w:tc>
            </w:tr>
          </w:tbl>
          <w:p w:rsidR="00CA18D8" w:rsidRPr="00CA18D8" w:rsidRDefault="00CA18D8" w:rsidP="00CA18D8">
            <w:pPr>
              <w:spacing w:after="192" w:line="360" w:lineRule="atLeast"/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</w:pPr>
            <w:r w:rsidRPr="00CA18D8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t>      С 17 по 23 февраля 2025 года на территории обслуживания МО МВД России «</w:t>
            </w:r>
            <w:proofErr w:type="spellStart"/>
            <w:r w:rsidRPr="00CA18D8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t>Рубцовский</w:t>
            </w:r>
            <w:proofErr w:type="spellEnd"/>
            <w:r w:rsidRPr="00CA18D8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t>» зарегистрировано 14 дорожно-транспортных происшествий без пострадавших.</w:t>
            </w:r>
            <w:r w:rsidRPr="00CA18D8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  <w:t xml:space="preserve">      Из </w:t>
            </w:r>
            <w:proofErr w:type="gramStart"/>
            <w:r w:rsidRPr="00CA18D8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t>них:</w:t>
            </w:r>
            <w:r w:rsidRPr="00CA18D8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  <w:t>   </w:t>
            </w:r>
            <w:proofErr w:type="gramEnd"/>
            <w:r w:rsidRPr="00CA18D8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t>   столкновение – 9,</w:t>
            </w:r>
            <w:r w:rsidRPr="00CA18D8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  <w:t>      наезд на стоящее транспортное средство — 3,</w:t>
            </w:r>
            <w:r w:rsidRPr="00CA18D8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  <w:t>      съезд с дороги — 2.</w:t>
            </w:r>
            <w:r w:rsidRPr="00CA18D8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</w:r>
            <w:r w:rsidRPr="00CA18D8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  <w:t xml:space="preserve">      ДТП </w:t>
            </w:r>
            <w:proofErr w:type="gramStart"/>
            <w:r w:rsidRPr="00CA18D8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t>произошли:</w:t>
            </w:r>
            <w:r w:rsidRPr="00CA18D8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  <w:t>   </w:t>
            </w:r>
            <w:proofErr w:type="gramEnd"/>
            <w:r w:rsidRPr="00CA18D8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t>   в г. Рубцовске — 10,</w:t>
            </w:r>
            <w:r w:rsidRPr="00CA18D8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  <w:t>      в Егорьевском районе — 3,</w:t>
            </w:r>
            <w:r w:rsidRPr="00CA18D8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  <w:t>      в Угловском районе - 1.</w:t>
            </w:r>
            <w:r w:rsidRPr="00CA18D8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</w:r>
            <w:r w:rsidRPr="00CA18D8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  <w:t>      При контроле за безопасностью дорожного движения сотрудниками Госавтоинспекции за неделю пресечено нарушений Правил дорожного движения — 278 них:</w:t>
            </w:r>
            <w:r w:rsidRPr="00CA18D8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  <w:t>      водителей управляющих транспортом в состоянии алкогольного опьянения – 11,</w:t>
            </w:r>
            <w:r w:rsidRPr="00CA18D8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  <w:t>      водителей, не пристегнутых ремнями безопасности – 59,</w:t>
            </w:r>
            <w:r w:rsidRPr="00CA18D8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  <w:t>      пешеходов, нарушивших правила – 23,</w:t>
            </w:r>
            <w:r w:rsidRPr="00CA18D8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  <w:t xml:space="preserve">      управление транспортом, не имея водительского удостоверения (в </w:t>
            </w:r>
            <w:proofErr w:type="spellStart"/>
            <w:r w:rsidRPr="00CA18D8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t>т.ч</w:t>
            </w:r>
            <w:proofErr w:type="spellEnd"/>
            <w:r w:rsidRPr="00CA18D8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t>. лишенные) – 10,</w:t>
            </w:r>
            <w:r w:rsidRPr="00CA18D8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  <w:t xml:space="preserve">      </w:t>
            </w:r>
            <w:proofErr w:type="spellStart"/>
            <w:r w:rsidRPr="00CA18D8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t>непредоставлений</w:t>
            </w:r>
            <w:proofErr w:type="spellEnd"/>
            <w:r w:rsidRPr="00CA18D8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t xml:space="preserve"> преимущества движению пешеходам — 8,</w:t>
            </w:r>
            <w:r w:rsidRPr="00CA18D8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  <w:t>      нарушение правил перевозки детей — 7 и др.</w:t>
            </w:r>
            <w:r w:rsidRPr="00CA18D8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</w:r>
            <w:r w:rsidRPr="00CA18D8">
              <w:rPr>
                <w:rFonts w:ascii="Helvetica" w:eastAsia="Times New Roman" w:hAnsi="Helvetica" w:cs="Helvetica"/>
                <w:color w:val="444444"/>
                <w:sz w:val="18"/>
                <w:szCs w:val="18"/>
                <w:lang w:eastAsia="ru-RU"/>
              </w:rPr>
              <w:br/>
              <w:t>      20.02.2025 проведено профилактическое мероприятие «Ребенок - пассажир». При проведении мероприятия зафиксировано 4 нарушения правил при перевозке несовершеннолетних пассажиров.</w:t>
            </w:r>
          </w:p>
          <w:p w:rsidR="00CA18D8" w:rsidRPr="00CA18D8" w:rsidRDefault="00CA18D8" w:rsidP="00CA18D8">
            <w:pPr>
              <w:numPr>
                <w:ilvl w:val="0"/>
                <w:numId w:val="2"/>
              </w:numPr>
              <w:spacing w:after="0" w:line="384" w:lineRule="atLeast"/>
              <w:ind w:left="0"/>
              <w:jc w:val="right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  <w:hyperlink r:id="rId7" w:tooltip="Читать дальше С 17 по 23 февраля 2025 года на территории обслуживания МО МВД России «Рубцовский» зарегистрировано 14 дорожно-транспортных происшествий без пострадавших." w:history="1">
              <w:r w:rsidRPr="00CA18D8">
                <w:rPr>
                  <w:rFonts w:ascii="Helvetica" w:eastAsia="Times New Roman" w:hAnsi="Helvetica" w:cs="Helvetica"/>
                  <w:color w:val="3C7C41"/>
                  <w:sz w:val="18"/>
                  <w:szCs w:val="18"/>
                  <w:lang w:eastAsia="ru-RU"/>
                </w:rPr>
                <w:t>Читать далее</w:t>
              </w:r>
            </w:hyperlink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CA18D8" w:rsidRPr="00CA18D8" w:rsidRDefault="00CA18D8" w:rsidP="00CA18D8">
            <w:pPr>
              <w:numPr>
                <w:ilvl w:val="0"/>
                <w:numId w:val="2"/>
              </w:numPr>
              <w:spacing w:after="0" w:line="384" w:lineRule="atLeast"/>
              <w:ind w:left="0"/>
              <w:jc w:val="right"/>
              <w:rPr>
                <w:rFonts w:ascii="Helvetica" w:eastAsia="Times New Roman" w:hAnsi="Helvetica" w:cs="Helvetica"/>
                <w:color w:val="666666"/>
                <w:sz w:val="18"/>
                <w:szCs w:val="18"/>
                <w:lang w:eastAsia="ru-RU"/>
              </w:rPr>
            </w:pPr>
          </w:p>
        </w:tc>
      </w:tr>
      <w:tr w:rsidR="00CA18D8" w:rsidRPr="00CA18D8" w:rsidTr="00CA18D8">
        <w:trPr>
          <w:trHeight w:val="150"/>
        </w:trPr>
        <w:tc>
          <w:tcPr>
            <w:tcW w:w="150" w:type="dxa"/>
            <w:shd w:val="clear" w:color="auto" w:fill="FFFFFF"/>
            <w:vAlign w:val="center"/>
            <w:hideMark/>
          </w:tcPr>
          <w:p w:rsidR="00CA18D8" w:rsidRPr="00CA18D8" w:rsidRDefault="00CA18D8" w:rsidP="00CA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18D8" w:rsidRPr="00CA18D8" w:rsidRDefault="00CA18D8" w:rsidP="00CA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CA18D8" w:rsidRPr="00CA18D8" w:rsidRDefault="00CA18D8" w:rsidP="00CA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8D8" w:rsidRPr="00CA18D8" w:rsidTr="00CA18D8">
        <w:tc>
          <w:tcPr>
            <w:tcW w:w="0" w:type="auto"/>
            <w:shd w:val="clear" w:color="auto" w:fill="FFFFFF"/>
            <w:vAlign w:val="center"/>
            <w:hideMark/>
          </w:tcPr>
          <w:p w:rsidR="00CA18D8" w:rsidRPr="00CA18D8" w:rsidRDefault="00CA18D8" w:rsidP="00CA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18D8" w:rsidRPr="00CA18D8" w:rsidRDefault="00CA18D8" w:rsidP="00CA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18D8" w:rsidRPr="00CA18D8" w:rsidRDefault="00CA18D8" w:rsidP="00CA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7C0B" w:rsidRDefault="00BD7C0B">
      <w:bookmarkStart w:id="0" w:name="_GoBack"/>
      <w:bookmarkEnd w:id="0"/>
    </w:p>
    <w:sectPr w:rsidR="00BD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10345"/>
    <w:multiLevelType w:val="multilevel"/>
    <w:tmpl w:val="5CF8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A76A1C"/>
    <w:multiLevelType w:val="multilevel"/>
    <w:tmpl w:val="E1C6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5C"/>
    <w:rsid w:val="0046775C"/>
    <w:rsid w:val="00BD7C0B"/>
    <w:rsid w:val="00CA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03819-6502-49DB-BCB9-F6B7B205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18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18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A18D8"/>
    <w:rPr>
      <w:color w:val="0000FF"/>
      <w:u w:val="single"/>
    </w:rPr>
  </w:style>
  <w:style w:type="character" w:customStyle="1" w:styleId="submitted">
    <w:name w:val="submitted"/>
    <w:basedOn w:val="a0"/>
    <w:rsid w:val="00CA18D8"/>
  </w:style>
  <w:style w:type="character" w:customStyle="1" w:styleId="taxonomy">
    <w:name w:val="taxonomy"/>
    <w:basedOn w:val="a0"/>
    <w:rsid w:val="00CA18D8"/>
  </w:style>
  <w:style w:type="paragraph" w:styleId="a4">
    <w:name w:val="Normal (Web)"/>
    <w:basedOn w:val="a"/>
    <w:uiPriority w:val="99"/>
    <w:semiHidden/>
    <w:unhideWhenUsed/>
    <w:rsid w:val="00CA1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762">
          <w:marLeft w:val="120"/>
          <w:marRight w:val="12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2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bradmin.ru/?q=node/3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radmin.ru/?q=taxonomy/term/422" TargetMode="External"/><Relationship Id="rId5" Type="http://schemas.openxmlformats.org/officeDocument/2006/relationships/hyperlink" Target="http://rubradmin.ru/?q=node/320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ZamDir1</dc:creator>
  <cp:keywords/>
  <dc:description/>
  <cp:lastModifiedBy>ZamDir1</cp:lastModifiedBy>
  <cp:revision>2</cp:revision>
  <dcterms:created xsi:type="dcterms:W3CDTF">2025-03-22T11:50:00Z</dcterms:created>
  <dcterms:modified xsi:type="dcterms:W3CDTF">2025-03-22T11:50:00Z</dcterms:modified>
</cp:coreProperties>
</file>